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0B" w:rsidRDefault="00E60C0B" w:rsidP="00E60C0B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bCs/>
          <w:color w:val="525253"/>
          <w:sz w:val="32"/>
          <w:szCs w:val="32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525253"/>
          <w:sz w:val="32"/>
          <w:szCs w:val="32"/>
          <w:bdr w:val="none" w:sz="0" w:space="0" w:color="auto" w:frame="1"/>
          <w:lang w:eastAsia="ru-RU"/>
        </w:rPr>
        <w:t>ДЕТИ С ЗАДЕРЖКОЙ ПСИХИЧЕСКОГО РАЗВИТИЯ</w:t>
      </w:r>
    </w:p>
    <w:p w:rsidR="00E60C0B" w:rsidRDefault="00E60C0B" w:rsidP="00E60C0B">
      <w:pPr>
        <w:shd w:val="clear" w:color="auto" w:fill="FFFFFF"/>
        <w:spacing w:after="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525253"/>
          <w:sz w:val="32"/>
          <w:szCs w:val="32"/>
          <w:lang w:eastAsia="ru-RU"/>
        </w:rPr>
      </w:pPr>
      <w:bookmarkStart w:id="0" w:name="_GoBack"/>
      <w:bookmarkEnd w:id="0"/>
    </w:p>
    <w:p w:rsidR="00E60C0B" w:rsidRDefault="00E60C0B" w:rsidP="00E60C0B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Дети с ЗПР – это преимущественно дети с нормальным интеллектом, у которых отсутствует мотивация к учебе, либо имеется отставание в овладении школьными навыками (чтения, письма, счета).</w:t>
      </w:r>
    </w:p>
    <w:p w:rsidR="00E60C0B" w:rsidRDefault="00E60C0B" w:rsidP="00E60C0B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</w:t>
      </w:r>
    </w:p>
    <w:p w:rsidR="00E60C0B" w:rsidRDefault="00E60C0B" w:rsidP="00E60C0B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</w:t>
      </w:r>
    </w:p>
    <w:p w:rsidR="00E60C0B" w:rsidRDefault="00E60C0B" w:rsidP="00E60C0B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При организации обучения необходимо</w:t>
      </w:r>
      <w:r>
        <w:rPr>
          <w:rFonts w:ascii="Monotype Corsiva" w:eastAsia="Times New Roman" w:hAnsi="Monotype Corsiva" w:cs="Arial"/>
          <w:b/>
          <w:bCs/>
          <w:color w:val="525253"/>
          <w:sz w:val="32"/>
          <w:szCs w:val="32"/>
          <w:bdr w:val="none" w:sz="0" w:space="0" w:color="auto" w:frame="1"/>
          <w:lang w:eastAsia="ru-RU"/>
        </w:rPr>
        <w:t> </w:t>
      </w: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адаптировать содержание учебного материала, выделяя в каждой теме базовый материал, подлежащий многократному закреплению, дифференцировать задания в зависимости от коррекционных задач.</w:t>
      </w:r>
      <w:r>
        <w:rPr>
          <w:rFonts w:ascii="Monotype Corsiva" w:eastAsia="Times New Roman" w:hAnsi="Monotype Corsiva" w:cs="Arial"/>
          <w:b/>
          <w:bCs/>
          <w:i/>
          <w:iCs/>
          <w:color w:val="525253"/>
          <w:sz w:val="32"/>
          <w:szCs w:val="32"/>
          <w:bdr w:val="none" w:sz="0" w:space="0" w:color="auto" w:frame="1"/>
          <w:lang w:eastAsia="ru-RU"/>
        </w:rPr>
        <w:t> </w:t>
      </w:r>
      <w:proofErr w:type="gramStart"/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Обучающемуся</w:t>
      </w:r>
      <w:proofErr w:type="gramEnd"/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 xml:space="preserve"> с ЗПР необходим хорошо структурированный материал.</w:t>
      </w:r>
    </w:p>
    <w:p w:rsidR="00E60C0B" w:rsidRDefault="00E60C0B" w:rsidP="00E60C0B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Необходимо тщательно отбирать и  комбинировать методы и приемы обучения с целью смены видов деятельности детей, изменения доминантного анализатора, включения в работу большинства анализаторов; использовать ориентировочную основу действий (опорных сигналов, алгоритмов, образцов выполнения задания).</w:t>
      </w:r>
    </w:p>
    <w:p w:rsidR="00E60C0B" w:rsidRDefault="00E60C0B" w:rsidP="00E60C0B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</w:t>
      </w:r>
      <w:proofErr w:type="gramStart"/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Для детей с ЗПР важно обучение без принуждения, основанное на интересе, успехе, доверии, рефлексии изученного.</w:t>
      </w:r>
      <w:proofErr w:type="gramEnd"/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 xml:space="preserve">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</w:t>
      </w:r>
    </w:p>
    <w:p w:rsidR="00E60C0B" w:rsidRDefault="00E60C0B" w:rsidP="00E60C0B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При организации учебного процесса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субъективные переживания успеха на фоне определённой затраты усилий. В дальнейшем трудность заданий следует увеличивать  пропорционально возрастающим возможностям ребёнка.</w:t>
      </w:r>
    </w:p>
    <w:p w:rsidR="00E60C0B" w:rsidRDefault="00E60C0B" w:rsidP="00E60C0B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Учителю необходимо:</w:t>
      </w:r>
    </w:p>
    <w:p w:rsidR="00E60C0B" w:rsidRDefault="00E60C0B" w:rsidP="00E60C0B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 xml:space="preserve"> следить за успеваемостью </w:t>
      </w:r>
      <w:proofErr w:type="gramStart"/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обучающихся</w:t>
      </w:r>
      <w:proofErr w:type="gramEnd"/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: после каждой части нового учебного материала проверять, понял ли его ребенок;</w:t>
      </w:r>
    </w:p>
    <w:p w:rsidR="00E60C0B" w:rsidRDefault="00E60C0B" w:rsidP="00E60C0B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посадить ребенка на первые парты, как можно ближе к учителю, так как контакт глаз усиливает внимание;</w:t>
      </w:r>
    </w:p>
    <w:p w:rsidR="00E60C0B" w:rsidRDefault="00E60C0B" w:rsidP="00E60C0B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поддерживать детей, развивать в них положительную самооценку, корректно делая замечание, если что-то делают неправильно;</w:t>
      </w:r>
    </w:p>
    <w:p w:rsidR="00E60C0B" w:rsidRDefault="00E60C0B" w:rsidP="00E60C0B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 xml:space="preserve"> разрешать </w:t>
      </w:r>
      <w:proofErr w:type="gramStart"/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обучающимся</w:t>
      </w:r>
      <w:proofErr w:type="gramEnd"/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 xml:space="preserve"> при выполнении упражнений записывать различные шаги. Это является для них опорой, а для учителя это вспомогательное средство, чтобы понять, где именно произошла ошибка в процессе мышления;</w:t>
      </w:r>
    </w:p>
    <w:p w:rsidR="007F3904" w:rsidRPr="00E60C0B" w:rsidRDefault="00E60C0B" w:rsidP="00E60C0B">
      <w:pPr>
        <w:shd w:val="clear" w:color="auto" w:fill="FFFFFF"/>
        <w:spacing w:before="168" w:after="168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 xml:space="preserve"> требовать структурирования действий при делении и умножении чисел. Повторение таблицы умножения остается хорошим упражнением для </w:t>
      </w:r>
      <w:proofErr w:type="gramStart"/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слабых</w:t>
      </w:r>
      <w:proofErr w:type="gramEnd"/>
      <w:r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 xml:space="preserve"> в счете обучающихся</w:t>
      </w:r>
    </w:p>
    <w:sectPr w:rsidR="007F3904" w:rsidRPr="00E60C0B" w:rsidSect="00E60C0B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0B"/>
    <w:rsid w:val="007F3904"/>
    <w:rsid w:val="00E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0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0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2011-08-08T13:20:00Z</dcterms:created>
  <dcterms:modified xsi:type="dcterms:W3CDTF">2011-08-08T13:22:00Z</dcterms:modified>
</cp:coreProperties>
</file>