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D64D1" w:rsidRPr="001C57EF" w:rsidRDefault="005D64D1" w:rsidP="005D64D1">
      <w:pPr>
        <w:shd w:val="clear" w:color="auto" w:fill="FFFFFF"/>
        <w:spacing w:before="168" w:after="168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color w:val="525253"/>
          <w:sz w:val="32"/>
          <w:szCs w:val="32"/>
          <w:lang w:eastAsia="ru-RU"/>
        </w:rPr>
      </w:pPr>
      <w:r w:rsidRPr="001C57EF">
        <w:rPr>
          <w:rFonts w:ascii="Monotype Corsiva" w:eastAsia="Times New Roman" w:hAnsi="Monotype Corsiva" w:cs="Times New Roman"/>
          <w:b/>
          <w:bCs/>
          <w:color w:val="525253"/>
          <w:sz w:val="32"/>
          <w:szCs w:val="32"/>
          <w:bdr w:val="none" w:sz="0" w:space="0" w:color="auto" w:frame="1"/>
          <w:lang w:eastAsia="ru-RU"/>
        </w:rPr>
        <w:t>ДЕТИ С НАРУШЕНИМ СЛУХА</w:t>
      </w:r>
    </w:p>
    <w:p w:rsidR="005D64D1" w:rsidRPr="001C57EF" w:rsidRDefault="005D64D1" w:rsidP="005D64D1">
      <w:pPr>
        <w:shd w:val="clear" w:color="auto" w:fill="FFFFFF"/>
        <w:spacing w:before="168" w:after="168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 w:rsidRPr="001C57EF"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 Психологически  глухие и слабослышащие дети отличаются от сверстников с нормальным слухом, они более замкнуты и обидчивы. У детей с нарушениями слуха происходит нарушение познавательных функций, т.е. внимания, восприятия, речи, памяти, мышления. У таких детей понижена инициатива общения с окружающим миром. Страдают ориентация в пространстве, координация движений (в связи с тесным взаимодействием слухового и вестибулярного аппарата).</w:t>
      </w:r>
    </w:p>
    <w:p w:rsidR="005D64D1" w:rsidRPr="001C57EF" w:rsidRDefault="005D64D1" w:rsidP="005D64D1">
      <w:pPr>
        <w:shd w:val="clear" w:color="auto" w:fill="FFFFFF"/>
        <w:spacing w:before="168" w:after="168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 w:rsidRPr="001C57EF"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 Устная и письменная речь детей с отклонениями слуха страдает пропусками букв и слов, их заменой не по смыслу, а по внешнему сходству. Нужно разбирать с ними значение каждого слова. Такие дети запоминают тексты дословно, употребляют в речи однотипные грамматические конструкции, однообразные слова и фразы, их язык беден.</w:t>
      </w:r>
    </w:p>
    <w:p w:rsidR="005D64D1" w:rsidRPr="001C57EF" w:rsidRDefault="005D64D1" w:rsidP="005D64D1">
      <w:pPr>
        <w:shd w:val="clear" w:color="auto" w:fill="FFFFFF"/>
        <w:spacing w:before="168" w:after="168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 w:rsidRPr="001C57EF"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 Дети, имеющие нарушение слуха, хорошо воспринимают устную речь зрительно (чтение с губ).</w:t>
      </w:r>
    </w:p>
    <w:p w:rsidR="005D64D1" w:rsidRPr="001C57EF" w:rsidRDefault="005D64D1" w:rsidP="005D64D1">
      <w:pPr>
        <w:shd w:val="clear" w:color="auto" w:fill="FFFFFF"/>
        <w:spacing w:before="168" w:after="168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 w:rsidRPr="001C57EF"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 xml:space="preserve"> Ученик, имеющий нарушение слуха, обязательно должен быть </w:t>
      </w:r>
      <w:proofErr w:type="spellStart"/>
      <w:r w:rsidRPr="001C57EF"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слухопротезирован</w:t>
      </w:r>
      <w:proofErr w:type="spellEnd"/>
      <w:r w:rsidRPr="001C57EF"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, т.е. иметь индивидуальные слуховые аппараты.</w:t>
      </w:r>
    </w:p>
    <w:p w:rsidR="005D64D1" w:rsidRPr="001C57EF" w:rsidRDefault="005D64D1" w:rsidP="005D64D1">
      <w:pPr>
        <w:shd w:val="clear" w:color="auto" w:fill="FFFFFF"/>
        <w:spacing w:after="0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 w:rsidRPr="001C57EF"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 Учитель, обучающий ребёнка с нарушением слуха в общеобразовательном классе, должен:</w:t>
      </w:r>
    </w:p>
    <w:p w:rsidR="005D64D1" w:rsidRPr="001C57EF" w:rsidRDefault="005D64D1" w:rsidP="005D64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 w:rsidRPr="001C57EF"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посадить ребенка за первую парту;</w:t>
      </w:r>
    </w:p>
    <w:p w:rsidR="005D64D1" w:rsidRPr="001C57EF" w:rsidRDefault="005D64D1" w:rsidP="005D64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 w:rsidRPr="001C57EF"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 xml:space="preserve">не поворачиваться спиной к </w:t>
      </w:r>
      <w:proofErr w:type="gramStart"/>
      <w:r w:rsidRPr="001C57EF"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обучающемуся</w:t>
      </w:r>
      <w:proofErr w:type="gramEnd"/>
      <w:r w:rsidRPr="001C57EF"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;</w:t>
      </w:r>
    </w:p>
    <w:p w:rsidR="005D64D1" w:rsidRPr="001C57EF" w:rsidRDefault="005D64D1" w:rsidP="005D64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 w:rsidRPr="001C57EF"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чётко задавать вопросы, обращаясь к ребёнку;</w:t>
      </w:r>
    </w:p>
    <w:p w:rsidR="005D64D1" w:rsidRPr="001C57EF" w:rsidRDefault="005D64D1" w:rsidP="005D64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 w:rsidRPr="001C57EF"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проверять рабочее состояние слуховых аппаратов;</w:t>
      </w:r>
    </w:p>
    <w:p w:rsidR="005D64D1" w:rsidRPr="001C57EF" w:rsidRDefault="005D64D1" w:rsidP="005D64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 w:rsidRPr="001C57EF"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разрешать детям оборачиваться, чтобы видеть лицо говорящего человека;</w:t>
      </w:r>
    </w:p>
    <w:p w:rsidR="005D64D1" w:rsidRPr="001C57EF" w:rsidRDefault="005D64D1" w:rsidP="005D64D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 w:rsidRPr="001C57EF"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широко применять наглядность в целях более полного и глубокого осмысления учебного материала.</w:t>
      </w:r>
    </w:p>
    <w:p w:rsidR="005D64D1" w:rsidRPr="001C57EF" w:rsidRDefault="005D64D1" w:rsidP="005D64D1">
      <w:pPr>
        <w:shd w:val="clear" w:color="auto" w:fill="FFFFFF"/>
        <w:spacing w:after="0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 w:rsidRPr="001C57EF"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 Во второй половине дня сурдопедагог должен проводить    индивидуальные и групповые занятия по коррекции произношения, развитию слухового восприятия, общему развитию речи. В развивающих занятиях сурдопедагог также может использовать специальные компьютерные программы «Мир за твоим окном», «В городском дворе», «Лента времени».</w:t>
      </w:r>
    </w:p>
    <w:p w:rsidR="005D64D1" w:rsidRPr="001C57EF" w:rsidRDefault="005D64D1" w:rsidP="005D64D1">
      <w:pPr>
        <w:shd w:val="clear" w:color="auto" w:fill="FFFFFF"/>
        <w:spacing w:before="168" w:after="168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 w:rsidRPr="001C57EF"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 В адаптации в социуме незаменимую помощь оказывает педагог-психолог и социальный педагог. Работа психолога  должна быть направлена на развитие коммуникативной компетентности, повышение уровня доброжелательности, снижение конфликтности, сплочение коллектива. Большое внимание психолог должен обращать  на формирование межличностных отношений между интегрированными ребятами и их сверстниками, что помогает решать этические и правовые проблемы.</w:t>
      </w:r>
    </w:p>
    <w:p w:rsidR="005D64D1" w:rsidRPr="001C57EF" w:rsidRDefault="005D64D1" w:rsidP="005D64D1">
      <w:pPr>
        <w:shd w:val="clear" w:color="auto" w:fill="FFFFFF"/>
        <w:spacing w:before="168" w:after="168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</w:pPr>
      <w:r w:rsidRPr="001C57EF">
        <w:rPr>
          <w:rFonts w:ascii="Monotype Corsiva" w:eastAsia="Times New Roman" w:hAnsi="Monotype Corsiva" w:cs="Arial"/>
          <w:b/>
          <w:color w:val="525253"/>
          <w:sz w:val="32"/>
          <w:szCs w:val="32"/>
          <w:lang w:eastAsia="ru-RU"/>
        </w:rPr>
        <w:t>Для слабослышащих детей, которые по уровню психофизического и речевого развития соответствуют возрастной норме и  психологически подготовлены   к совместному со слышащими сверстниками обучению, может быть эффективно интегрированное обучение.</w:t>
      </w:r>
      <w:bookmarkStart w:id="0" w:name="_GoBack"/>
      <w:bookmarkEnd w:id="0"/>
    </w:p>
    <w:sectPr w:rsidR="005D64D1" w:rsidRPr="001C57EF" w:rsidSect="005D64D1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4718"/>
    <w:multiLevelType w:val="hybridMultilevel"/>
    <w:tmpl w:val="55449A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030AF"/>
    <w:multiLevelType w:val="hybridMultilevel"/>
    <w:tmpl w:val="F178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4D1"/>
    <w:rsid w:val="001C57EF"/>
    <w:rsid w:val="00444F6A"/>
    <w:rsid w:val="005D64D1"/>
    <w:rsid w:val="00A6360E"/>
    <w:rsid w:val="00C017D4"/>
    <w:rsid w:val="00D93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2019-09-23T10:36:00Z</cp:lastPrinted>
  <dcterms:created xsi:type="dcterms:W3CDTF">2011-08-01T13:07:00Z</dcterms:created>
  <dcterms:modified xsi:type="dcterms:W3CDTF">2011-08-08T13:18:00Z</dcterms:modified>
</cp:coreProperties>
</file>