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1620" w:rsidRPr="009D6609" w:rsidRDefault="00767B6D" w:rsidP="00591620">
      <w:pPr>
        <w:spacing w:line="480" w:lineRule="auto"/>
        <w:rPr>
          <w:i/>
          <w:color w:val="000000" w:themeColor="text1"/>
        </w:rPr>
      </w:pPr>
      <w:r w:rsidRPr="009D6609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565BC1" w:rsidRPr="009D6609">
        <w:rPr>
          <w:i/>
          <w:color w:val="000000" w:themeColor="text1"/>
        </w:rPr>
        <w:t xml:space="preserve"> </w:t>
      </w:r>
    </w:p>
    <w:p w:rsidR="00591620" w:rsidRPr="009D6609" w:rsidRDefault="00565BC1" w:rsidP="00591620">
      <w:pPr>
        <w:spacing w:after="0" w:line="480" w:lineRule="auto"/>
        <w:jc w:val="center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>Каждое утро взывайте к тому лучшему, что есть в Вас:</w:t>
      </w:r>
    </w:p>
    <w:p w:rsidR="00565BC1" w:rsidRPr="009D6609" w:rsidRDefault="00565BC1" w:rsidP="00591620">
      <w:pPr>
        <w:spacing w:after="0"/>
        <w:jc w:val="center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>«Мне послан ребенок; это дорогой мой гость; я благодарен ему за то, что он есть».</w:t>
      </w:r>
    </w:p>
    <w:p w:rsidR="00565BC1" w:rsidRPr="009D6609" w:rsidRDefault="00565BC1" w:rsidP="00591620">
      <w:pPr>
        <w:spacing w:after="0"/>
        <w:jc w:val="center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>Он так же призван к жизни, как и я, это нас объединяет – мы есть, мы живые люди.</w:t>
      </w:r>
    </w:p>
    <w:p w:rsidR="00565BC1" w:rsidRPr="009D6609" w:rsidRDefault="00565BC1" w:rsidP="00591620">
      <w:pPr>
        <w:spacing w:after="0"/>
        <w:jc w:val="center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 xml:space="preserve">Он такой же, как и я, он человек, и не будущий человек, а сегодняшний, и потому он другой, как и все люди; я его </w:t>
      </w:r>
      <w:bookmarkStart w:id="0" w:name="_GoBack"/>
      <w:bookmarkEnd w:id="0"/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>принимаю, как всякого другого человека.</w:t>
      </w:r>
    </w:p>
    <w:p w:rsidR="00565BC1" w:rsidRPr="009D6609" w:rsidRDefault="00565BC1" w:rsidP="00591620">
      <w:pPr>
        <w:spacing w:after="0"/>
        <w:jc w:val="center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i/>
          <w:color w:val="000000" w:themeColor="text1"/>
          <w:sz w:val="38"/>
          <w:szCs w:val="38"/>
        </w:rPr>
        <w:t>Я принимаю ребенка</w:t>
      </w:r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>…</w:t>
      </w:r>
    </w:p>
    <w:p w:rsidR="00591620" w:rsidRPr="009D6609" w:rsidRDefault="00591620" w:rsidP="00591620">
      <w:pPr>
        <w:tabs>
          <w:tab w:val="left" w:pos="7044"/>
        </w:tabs>
        <w:spacing w:after="0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i/>
          <w:color w:val="000000" w:themeColor="text1"/>
          <w:sz w:val="38"/>
          <w:szCs w:val="38"/>
        </w:rPr>
        <w:tab/>
      </w:r>
    </w:p>
    <w:p w:rsidR="00591620" w:rsidRPr="009D6609" w:rsidRDefault="00591620" w:rsidP="00591620">
      <w:pPr>
        <w:spacing w:after="0"/>
        <w:jc w:val="center"/>
        <w:rPr>
          <w:rFonts w:ascii="Monotype Corsiva" w:hAnsi="Monotype Corsiva" w:cs="Times New Roman"/>
          <w:i/>
          <w:color w:val="000000" w:themeColor="text1"/>
          <w:sz w:val="38"/>
          <w:szCs w:val="38"/>
        </w:rPr>
      </w:pPr>
    </w:p>
    <w:p w:rsidR="000A327C" w:rsidRPr="009D6609" w:rsidRDefault="000A327C" w:rsidP="00591620">
      <w:pPr>
        <w:spacing w:after="0" w:line="480" w:lineRule="auto"/>
        <w:jc w:val="center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РЕКОМЕНДАЦИИ РОДИТЕЛЯМ НА КАЖДЫЙ ДЕНЬ</w:t>
      </w:r>
    </w:p>
    <w:p w:rsidR="000A327C" w:rsidRPr="009D6609" w:rsidRDefault="000A327C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1. Когда вы браните ребенка, не употребляйте выражений: «Ты всегда»,</w:t>
      </w:r>
    </w:p>
    <w:p w:rsidR="000A327C" w:rsidRPr="009D6609" w:rsidRDefault="000A327C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«Ты вообще», «Вечно ты». Ваш ребенок всегда и вообще хорош, он лишь</w:t>
      </w:r>
    </w:p>
    <w:p w:rsidR="000A327C" w:rsidRPr="009D6609" w:rsidRDefault="000A327C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сегодня что – то сделал не так, об этом скажите ему.</w:t>
      </w:r>
    </w:p>
    <w:p w:rsidR="00591620" w:rsidRPr="009D6609" w:rsidRDefault="00591620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</w:p>
    <w:p w:rsidR="000A327C" w:rsidRPr="009D6609" w:rsidRDefault="000A327C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2. Не расставайтесь с ребенком в ссоре, сначала помиритесь, а потом идите по</w:t>
      </w:r>
      <w:r w:rsidR="00591620"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своим делам.</w:t>
      </w:r>
    </w:p>
    <w:p w:rsidR="00591620" w:rsidRPr="009D6609" w:rsidRDefault="00591620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</w:p>
    <w:p w:rsidR="000A327C" w:rsidRPr="009D6609" w:rsidRDefault="000A327C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 xml:space="preserve">3. Старайтесь, чтобы ребенок был привязан к дому, </w:t>
      </w:r>
      <w:r w:rsidR="00565BC1"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возвращаясь,</w:t>
      </w: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 xml:space="preserve"> домой, не</w:t>
      </w:r>
      <w:r w:rsidR="00591620"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забывайте сказать: «А все – таки, как хорошо у нас дома».</w:t>
      </w:r>
    </w:p>
    <w:p w:rsidR="00591620" w:rsidRPr="009D6609" w:rsidRDefault="00591620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</w:p>
    <w:p w:rsidR="005F32EA" w:rsidRPr="009D6609" w:rsidRDefault="000A327C" w:rsidP="00591620">
      <w:pPr>
        <w:spacing w:after="0" w:line="240" w:lineRule="auto"/>
        <w:rPr>
          <w:rFonts w:ascii="Monotype Corsiva" w:hAnsi="Monotype Corsiva" w:cs="Times New Roman"/>
          <w:b/>
          <w:color w:val="000000" w:themeColor="text1"/>
          <w:sz w:val="38"/>
          <w:szCs w:val="38"/>
        </w:rPr>
      </w:pP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4. Наши разговоры с детьми нередко бедны, поэтому каждый день читайте</w:t>
      </w:r>
      <w:r w:rsidR="00591620"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с детьми вслух (даже с подростками) хорошую книгу, это сильно обогатит</w:t>
      </w:r>
      <w:r w:rsidR="00591620"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ваше духовное общение</w:t>
      </w:r>
      <w:r w:rsidR="005F32EA" w:rsidRPr="009D6609">
        <w:rPr>
          <w:rFonts w:ascii="Monotype Corsiva" w:hAnsi="Monotype Corsiva" w:cs="Times New Roman"/>
          <w:b/>
          <w:color w:val="000000" w:themeColor="text1"/>
          <w:sz w:val="38"/>
          <w:szCs w:val="38"/>
        </w:rPr>
        <w:t>.</w:t>
      </w:r>
    </w:p>
    <w:p w:rsidR="00591620" w:rsidRPr="009D6609" w:rsidRDefault="00591620" w:rsidP="00591620">
      <w:pPr>
        <w:spacing w:line="480" w:lineRule="auto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</w:p>
    <w:p w:rsidR="00591620" w:rsidRPr="009D6609" w:rsidRDefault="00591620" w:rsidP="00591620">
      <w:pPr>
        <w:spacing w:line="480" w:lineRule="auto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</w:p>
    <w:p w:rsidR="00591620" w:rsidRPr="009D6609" w:rsidRDefault="00591620" w:rsidP="00591620">
      <w:pPr>
        <w:spacing w:line="480" w:lineRule="auto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</w:p>
    <w:p w:rsidR="009C6F1F" w:rsidRPr="009D6609" w:rsidRDefault="009C6F1F" w:rsidP="00591620">
      <w:pPr>
        <w:spacing w:line="480" w:lineRule="auto"/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9D6609">
        <w:rPr>
          <w:rFonts w:ascii="Monotype Corsiva" w:hAnsi="Monotype Corsiva"/>
          <w:b/>
          <w:color w:val="000000" w:themeColor="text1"/>
          <w:sz w:val="36"/>
          <w:szCs w:val="36"/>
        </w:rPr>
        <w:t>10 ЗАПОВЕДЕЙ ДЛЯ РОДИТЕЛЕЙ</w:t>
      </w:r>
    </w:p>
    <w:p w:rsidR="000A327C" w:rsidRPr="009D6609" w:rsidRDefault="000A327C" w:rsidP="009C6F1F">
      <w:pPr>
        <w:spacing w:line="480" w:lineRule="auto"/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1. Не жди, что твой ребенок будет таким, как ты или таким, как ты хочешь</w:t>
      </w:r>
      <w:proofErr w:type="gramStart"/>
      <w:r w:rsidRPr="009D6609">
        <w:rPr>
          <w:rFonts w:ascii="Monotype Corsiva" w:hAnsi="Monotype Corsiva"/>
          <w:color w:val="000000" w:themeColor="text1"/>
          <w:sz w:val="38"/>
          <w:szCs w:val="38"/>
        </w:rPr>
        <w:t>.</w:t>
      </w:r>
      <w:r w:rsidR="00591620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. </w:t>
      </w:r>
      <w:proofErr w:type="gramEnd"/>
      <w:r w:rsidRPr="009D6609">
        <w:rPr>
          <w:rFonts w:ascii="Monotype Corsiva" w:hAnsi="Monotype Corsiva"/>
          <w:color w:val="000000" w:themeColor="text1"/>
          <w:sz w:val="38"/>
          <w:szCs w:val="38"/>
        </w:rPr>
        <w:t>Помоги ему стать не тобой, а собой.</w:t>
      </w:r>
    </w:p>
    <w:p w:rsidR="000A327C" w:rsidRPr="009D6609" w:rsidRDefault="000A327C" w:rsidP="009C6F1F">
      <w:pPr>
        <w:spacing w:line="480" w:lineRule="auto"/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2. </w:t>
      </w:r>
      <w:proofErr w:type="spellStart"/>
      <w:r w:rsidRPr="009D6609">
        <w:rPr>
          <w:rFonts w:ascii="Monotype Corsiva" w:hAnsi="Monotype Corsiva"/>
          <w:color w:val="000000" w:themeColor="text1"/>
          <w:sz w:val="38"/>
          <w:szCs w:val="38"/>
        </w:rPr>
        <w:t>He</w:t>
      </w:r>
      <w:proofErr w:type="spellEnd"/>
      <w:r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требуй от ребенка платы за все, что ты для него сделал. Ты дал ему</w:t>
      </w:r>
      <w:r w:rsidR="00591620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>жизнь, как он может отблагодарить тебя? Он даст жизнь другому, тот -</w:t>
      </w:r>
      <w:r w:rsidR="00591620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>третьему, и это необратимый закон благодарности.</w:t>
      </w:r>
    </w:p>
    <w:p w:rsidR="000A327C" w:rsidRPr="009D6609" w:rsidRDefault="000A327C" w:rsidP="009C6F1F">
      <w:pPr>
        <w:spacing w:line="480" w:lineRule="auto"/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3. Не вымещай на ребенке свои обиды, чтобы в старости не есть горький хлеб.</w:t>
      </w:r>
      <w:r w:rsidR="00591620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>Ибо</w:t>
      </w:r>
      <w:r w:rsidR="00331F00" w:rsidRPr="009D6609">
        <w:rPr>
          <w:rFonts w:ascii="Monotype Corsiva" w:hAnsi="Monotype Corsiva"/>
          <w:color w:val="000000" w:themeColor="text1"/>
          <w:sz w:val="38"/>
          <w:szCs w:val="38"/>
        </w:rPr>
        <w:t>,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что посеешь, то и взойдет.</w:t>
      </w:r>
    </w:p>
    <w:p w:rsidR="000A327C" w:rsidRPr="009D6609" w:rsidRDefault="000A327C" w:rsidP="009C6F1F">
      <w:pPr>
        <w:spacing w:line="480" w:lineRule="auto"/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4. Не относись к его проблемам свысока. Жизнь дана каждому по силам и, будь</w:t>
      </w:r>
      <w:r w:rsidR="00331F00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>уверен, ему она тяжела не меньше, чем тебе, а может быть и больше, поскольку у</w:t>
      </w:r>
      <w:r w:rsidR="00C13AC4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>него нет опыта.</w:t>
      </w:r>
    </w:p>
    <w:p w:rsidR="009C6F1F" w:rsidRPr="009D6609" w:rsidRDefault="000A327C" w:rsidP="009C6F1F">
      <w:pPr>
        <w:spacing w:line="480" w:lineRule="auto"/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5</w:t>
      </w:r>
      <w:r w:rsidR="0076633F" w:rsidRPr="009D6609">
        <w:rPr>
          <w:rFonts w:ascii="Monotype Corsiva" w:hAnsi="Monotype Corsiva"/>
          <w:color w:val="000000" w:themeColor="text1"/>
          <w:sz w:val="38"/>
          <w:szCs w:val="38"/>
        </w:rPr>
        <w:t>.</w:t>
      </w:r>
      <w:r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Не унижай!</w:t>
      </w:r>
      <w:r w:rsidR="009C6F1F" w:rsidRPr="009D6609">
        <w:rPr>
          <w:rFonts w:ascii="Monotype Corsiva" w:hAnsi="Monotype Corsiva"/>
          <w:color w:val="000000" w:themeColor="text1"/>
          <w:sz w:val="38"/>
          <w:szCs w:val="38"/>
        </w:rPr>
        <w:t xml:space="preserve"> </w:t>
      </w:r>
    </w:p>
    <w:p w:rsidR="00591620" w:rsidRPr="009D6609" w:rsidRDefault="00591620" w:rsidP="009C6F1F">
      <w:pPr>
        <w:spacing w:line="480" w:lineRule="auto"/>
        <w:rPr>
          <w:rFonts w:ascii="Monotype Corsiva" w:hAnsi="Monotype Corsiva"/>
          <w:color w:val="000000" w:themeColor="text1"/>
          <w:sz w:val="36"/>
          <w:szCs w:val="36"/>
        </w:rPr>
      </w:pPr>
    </w:p>
    <w:p w:rsidR="00591620" w:rsidRPr="009D6609" w:rsidRDefault="00591620" w:rsidP="009C6F1F">
      <w:pPr>
        <w:spacing w:line="480" w:lineRule="auto"/>
        <w:rPr>
          <w:rFonts w:ascii="Monotype Corsiva" w:hAnsi="Monotype Corsiva"/>
          <w:color w:val="000000" w:themeColor="text1"/>
          <w:sz w:val="36"/>
          <w:szCs w:val="36"/>
        </w:rPr>
      </w:pP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6"/>
          <w:szCs w:val="36"/>
        </w:rPr>
      </w:pPr>
    </w:p>
    <w:p w:rsidR="00591620" w:rsidRPr="009D6609" w:rsidRDefault="00591620" w:rsidP="009C6F1F">
      <w:pPr>
        <w:rPr>
          <w:rFonts w:ascii="Monotype Corsiva" w:hAnsi="Monotype Corsiva"/>
          <w:color w:val="000000" w:themeColor="text1"/>
          <w:sz w:val="36"/>
          <w:szCs w:val="36"/>
        </w:rPr>
      </w:pPr>
    </w:p>
    <w:p w:rsidR="009C6F1F" w:rsidRPr="009D6609" w:rsidRDefault="009C6F1F" w:rsidP="00591620">
      <w:pPr>
        <w:jc w:val="center"/>
        <w:rPr>
          <w:rFonts w:ascii="Monotype Corsiva" w:hAnsi="Monotype Corsiva"/>
          <w:b/>
          <w:color w:val="000000" w:themeColor="text1"/>
          <w:sz w:val="36"/>
          <w:szCs w:val="36"/>
        </w:rPr>
      </w:pPr>
      <w:r w:rsidRPr="009D6609">
        <w:rPr>
          <w:rFonts w:ascii="Monotype Corsiva" w:hAnsi="Monotype Corsiva"/>
          <w:b/>
          <w:color w:val="000000" w:themeColor="text1"/>
          <w:sz w:val="36"/>
          <w:szCs w:val="36"/>
        </w:rPr>
        <w:t>ДЕТИ УЧАТСЯ У ЖИЗНИ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1. Если ребенка часто критикуют, он учится ненавидеть.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2. Если его часто упрекают, у него возникает комплекс вины.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3. Если высмеивают – становится замкнутым.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4. Ваша невежливость выращивает его грубость.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5. Ваша несправедливость – его нечестность.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6. Ничто так не подрывает уважение к старшим как невыполненное</w:t>
      </w:r>
    </w:p>
    <w:p w:rsidR="009C6F1F" w:rsidRPr="009D6609" w:rsidRDefault="009C6F1F" w:rsidP="009C6F1F">
      <w:pPr>
        <w:rPr>
          <w:rFonts w:ascii="Monotype Corsiva" w:hAnsi="Monotype Corsiva"/>
          <w:color w:val="000000" w:themeColor="text1"/>
          <w:sz w:val="38"/>
          <w:szCs w:val="38"/>
        </w:rPr>
      </w:pPr>
      <w:r w:rsidRPr="009D6609">
        <w:rPr>
          <w:rFonts w:ascii="Monotype Corsiva" w:hAnsi="Monotype Corsiva"/>
          <w:color w:val="000000" w:themeColor="text1"/>
          <w:sz w:val="38"/>
          <w:szCs w:val="38"/>
        </w:rPr>
        <w:t>обещание или обман.</w:t>
      </w:r>
    </w:p>
    <w:p w:rsidR="000A327C" w:rsidRPr="009D6609" w:rsidRDefault="000A327C" w:rsidP="000A327C">
      <w:pPr>
        <w:rPr>
          <w:rFonts w:ascii="Monotype Corsiva" w:hAnsi="Monotype Corsiva"/>
          <w:color w:val="000000" w:themeColor="text1"/>
          <w:sz w:val="36"/>
          <w:szCs w:val="36"/>
        </w:rPr>
      </w:pPr>
    </w:p>
    <w:p w:rsidR="009C6F1F" w:rsidRPr="009D6609" w:rsidRDefault="009C6F1F" w:rsidP="000A327C">
      <w:pPr>
        <w:rPr>
          <w:rFonts w:ascii="Monotype Corsiva" w:hAnsi="Monotype Corsiva"/>
          <w:color w:val="000000" w:themeColor="text1"/>
          <w:sz w:val="36"/>
          <w:szCs w:val="36"/>
        </w:rPr>
      </w:pPr>
    </w:p>
    <w:sectPr w:rsidR="009C6F1F" w:rsidRPr="009D6609" w:rsidSect="009D6609">
      <w:pgSz w:w="11906" w:h="16838"/>
      <w:pgMar w:top="425" w:right="1274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10B"/>
    <w:multiLevelType w:val="hybridMultilevel"/>
    <w:tmpl w:val="0E683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7C"/>
    <w:rsid w:val="00083152"/>
    <w:rsid w:val="000A327C"/>
    <w:rsid w:val="0016570D"/>
    <w:rsid w:val="002839B8"/>
    <w:rsid w:val="00331F00"/>
    <w:rsid w:val="00360147"/>
    <w:rsid w:val="00360AE6"/>
    <w:rsid w:val="0047434B"/>
    <w:rsid w:val="00565BC1"/>
    <w:rsid w:val="00591620"/>
    <w:rsid w:val="005F32EA"/>
    <w:rsid w:val="006C15E2"/>
    <w:rsid w:val="0076633F"/>
    <w:rsid w:val="00767B6D"/>
    <w:rsid w:val="00776919"/>
    <w:rsid w:val="008B59F0"/>
    <w:rsid w:val="009C6F1F"/>
    <w:rsid w:val="009D6609"/>
    <w:rsid w:val="00B36C5A"/>
    <w:rsid w:val="00C13AC4"/>
    <w:rsid w:val="00D52BCC"/>
    <w:rsid w:val="00E73621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49D4C-795F-447D-8042-4A4EF8B1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mansur</dc:creator>
  <cp:lastModifiedBy>админ</cp:lastModifiedBy>
  <cp:revision>3</cp:revision>
  <cp:lastPrinted>2011-05-04T13:06:00Z</cp:lastPrinted>
  <dcterms:created xsi:type="dcterms:W3CDTF">2011-08-01T17:07:00Z</dcterms:created>
  <dcterms:modified xsi:type="dcterms:W3CDTF">2011-08-08T13:25:00Z</dcterms:modified>
</cp:coreProperties>
</file>